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2657" w:rsidRDefault="003F2657" w:rsidP="00BF7237">
      <w:pPr>
        <w:ind w:left="0"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CONCURSO SUBASTA TOMATE HUEVO TORO  </w:t>
      </w:r>
    </w:p>
    <w:p w:rsidR="003F2657" w:rsidRDefault="003F2657" w:rsidP="00BF7237">
      <w:pPr>
        <w:ind w:left="0"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BASES REGULADORAS</w:t>
      </w:r>
    </w:p>
    <w:p w:rsidR="003F2657" w:rsidRDefault="003F2657" w:rsidP="004D5BBA">
      <w:pPr>
        <w:pStyle w:val="Prrafodelista"/>
        <w:ind w:left="0" w:firstLine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El Valle del Guadalhorce es una comarca con una gran tradición hortofrutícola, durante los meses de verano, el tomate es el gran protagonista de nuestras huertas. Nuestro clima y la riqueza de nuestros suelos junto a la sabiduría de nuestros agricultores/as hacen del Valle del Guadalhorce el lugar ideal para el cultivo del tomate, entre los que destacan especialmente la variedad huevo de toro. </w:t>
      </w:r>
    </w:p>
    <w:p w:rsidR="003F2657" w:rsidRDefault="003F2657" w:rsidP="004D5BBA">
      <w:pPr>
        <w:pStyle w:val="Prrafodelista"/>
        <w:numPr>
          <w:ilvl w:val="0"/>
          <w:numId w:val="1"/>
        </w:numPr>
        <w:ind w:left="426"/>
      </w:pPr>
      <w:r w:rsidRPr="0067478E">
        <w:rPr>
          <w:b/>
          <w:bCs/>
        </w:rPr>
        <w:t>TOMATES A CONCURSO</w:t>
      </w:r>
      <w:r w:rsidRPr="00B038CA">
        <w:rPr>
          <w:b/>
          <w:bCs/>
          <w:u w:val="single"/>
        </w:rPr>
        <w:t>:</w:t>
      </w:r>
      <w:r w:rsidRPr="00B038CA">
        <w:t xml:space="preserve"> </w:t>
      </w:r>
      <w:r>
        <w:t xml:space="preserve">podrán presentarse a concurso tomates de la variedad huevo toro </w:t>
      </w:r>
      <w:r w:rsidRPr="00C45A6E">
        <w:rPr>
          <w:vertAlign w:val="superscript"/>
        </w:rPr>
        <w:t>1</w:t>
      </w:r>
      <w:r>
        <w:t>, también conocidos en la comarca como castellanos o del terreno, producidos en los municipios del Valle del Guadalhorce.</w:t>
      </w:r>
    </w:p>
    <w:p w:rsidR="003F2657" w:rsidRDefault="003F2657" w:rsidP="004D5BBA">
      <w:pPr>
        <w:pStyle w:val="Prrafodelista"/>
        <w:numPr>
          <w:ilvl w:val="0"/>
          <w:numId w:val="1"/>
        </w:numPr>
        <w:ind w:left="426"/>
      </w:pPr>
      <w:r w:rsidRPr="0067478E">
        <w:rPr>
          <w:b/>
          <w:bCs/>
        </w:rPr>
        <w:t>FORMA DE PRESENTACIÓN</w:t>
      </w:r>
      <w:r w:rsidRPr="00E37CF2">
        <w:rPr>
          <w:b/>
          <w:bCs/>
          <w:u w:val="single"/>
        </w:rPr>
        <w:t>:</w:t>
      </w:r>
      <w:r>
        <w:rPr>
          <w:b/>
          <w:bCs/>
        </w:rPr>
        <w:t xml:space="preserve"> </w:t>
      </w:r>
      <w:r w:rsidRPr="00E37CF2">
        <w:t>Para la presentación de los tomates a</w:t>
      </w:r>
      <w:r>
        <w:t xml:space="preserve"> concurso se facilitara a las personas </w:t>
      </w:r>
      <w:r w:rsidRPr="00E37CF2">
        <w:t>concursantes una caja de cartón de</w:t>
      </w:r>
      <w:r>
        <w:t xml:space="preserve"> 30X40, que podrán recoger desde una semana antes del concurso en la sede el </w:t>
      </w:r>
      <w:r w:rsidRPr="00534D8B">
        <w:t>GDR Valle del Guadalhorce, en C/ Caña S/N Cerralba, Pizarra, o en el Semillero los Llanos, en</w:t>
      </w:r>
      <w:r>
        <w:t xml:space="preserve"> el partido de los Llanos en </w:t>
      </w:r>
      <w:r w:rsidR="00922831">
        <w:t>Coín</w:t>
      </w:r>
      <w:r>
        <w:t xml:space="preserve">. Se deberá presentar además de la caja de tomates, dos unidades sueltas de tomate para su valoración sensorial de la misma partida o lote que los presentados en la caja. </w:t>
      </w:r>
    </w:p>
    <w:p w:rsidR="003F2657" w:rsidRPr="00E37CF2" w:rsidRDefault="003F2657" w:rsidP="004D5BBA">
      <w:pPr>
        <w:pStyle w:val="Prrafodelista"/>
        <w:numPr>
          <w:ilvl w:val="0"/>
          <w:numId w:val="1"/>
        </w:numPr>
        <w:ind w:left="426"/>
        <w:rPr>
          <w:b/>
          <w:bCs/>
          <w:u w:val="single"/>
        </w:rPr>
      </w:pPr>
      <w:r w:rsidRPr="0067478E">
        <w:rPr>
          <w:b/>
          <w:bCs/>
        </w:rPr>
        <w:t>CRITERIOS DE VALORACIÓN</w:t>
      </w:r>
      <w:r w:rsidRPr="00646DED">
        <w:rPr>
          <w:b/>
          <w:bCs/>
        </w:rPr>
        <w:t xml:space="preserve">: </w:t>
      </w:r>
      <w:r>
        <w:rPr>
          <w:b/>
          <w:bCs/>
        </w:rPr>
        <w:t>S</w:t>
      </w:r>
      <w:r w:rsidRPr="00646DED">
        <w:t>e valorarán tanto las características físicas como las organolépticas.</w:t>
      </w:r>
      <w:r>
        <w:rPr>
          <w:b/>
          <w:bCs/>
        </w:rPr>
        <w:t xml:space="preserve"> </w:t>
      </w:r>
    </w:p>
    <w:p w:rsidR="003F2657" w:rsidRPr="00C45A6E" w:rsidRDefault="003F2657" w:rsidP="004D5BBA">
      <w:pPr>
        <w:pStyle w:val="Prrafodelista"/>
        <w:numPr>
          <w:ilvl w:val="0"/>
          <w:numId w:val="7"/>
        </w:numPr>
        <w:ind w:left="426"/>
      </w:pPr>
      <w:r w:rsidRPr="00E37CF2">
        <w:rPr>
          <w:b/>
          <w:bCs/>
        </w:rPr>
        <w:t>Físicos:</w:t>
      </w:r>
      <w:r>
        <w:t xml:space="preserve"> se valorara el aspecto físico y tamaño de los tomates, así como la uniformidad del conjunto de tomates de la caja. Se valorará positivamente que los tomates p</w:t>
      </w:r>
      <w:r w:rsidRPr="00C45A6E">
        <w:t>res</w:t>
      </w:r>
      <w:r w:rsidR="00CB604A">
        <w:t>entados tengan un rojo propio de la variedad con o sin hombros</w:t>
      </w:r>
      <w:r w:rsidRPr="00C45A6E">
        <w:t xml:space="preserve">. </w:t>
      </w:r>
    </w:p>
    <w:p w:rsidR="003F2657" w:rsidRDefault="003F2657" w:rsidP="004D5BBA">
      <w:pPr>
        <w:pStyle w:val="Prrafodelista"/>
        <w:numPr>
          <w:ilvl w:val="0"/>
          <w:numId w:val="7"/>
        </w:numPr>
        <w:ind w:left="426"/>
      </w:pPr>
      <w:r>
        <w:rPr>
          <w:b/>
          <w:bCs/>
        </w:rPr>
        <w:t xml:space="preserve">Organolépticos: </w:t>
      </w:r>
      <w:r>
        <w:t>los tomates serán catados</w:t>
      </w:r>
      <w:r w:rsidRPr="00E37CF2">
        <w:t xml:space="preserve"> por el jurado, valorándose  </w:t>
      </w:r>
      <w:r>
        <w:t xml:space="preserve">diferentes aspectos sensoriales como </w:t>
      </w:r>
      <w:r w:rsidRPr="00E37CF2">
        <w:t xml:space="preserve">el sabor, aroma, textura, </w:t>
      </w:r>
      <w:r>
        <w:t xml:space="preserve">etc.  </w:t>
      </w:r>
    </w:p>
    <w:p w:rsidR="00CB604A" w:rsidRDefault="00CB604A" w:rsidP="004D5BBA">
      <w:pPr>
        <w:ind w:left="426" w:firstLine="0"/>
      </w:pPr>
      <w:r>
        <w:lastRenderedPageBreak/>
        <w:t xml:space="preserve">El jurado se reserva el derecho de descalificar lotes que no se ajusten a la descripción del tomate huevo de toro cultivado al aire libre en el Guadalhorce. </w:t>
      </w:r>
    </w:p>
    <w:p w:rsidR="003F2657" w:rsidRDefault="003F2657" w:rsidP="004D5BBA">
      <w:pPr>
        <w:pStyle w:val="Prrafodelista"/>
        <w:numPr>
          <w:ilvl w:val="0"/>
          <w:numId w:val="1"/>
        </w:numPr>
        <w:ind w:left="426"/>
      </w:pPr>
      <w:r>
        <w:rPr>
          <w:b/>
          <w:bCs/>
        </w:rPr>
        <w:t>FECHA Y HORA:</w:t>
      </w:r>
      <w:r>
        <w:t xml:space="preserve"> el concurso subasta se celebrará el día 15 del agosto, en la plaza San Agustín, y los concursantes deberán presentar sus tomates a concurso, entre la</w:t>
      </w:r>
      <w:r w:rsidR="00CB604A">
        <w:t>s 9:00-11</w:t>
      </w:r>
      <w:r w:rsidR="00EB0A52">
        <w:t xml:space="preserve"> h del día 15 de agosto. </w:t>
      </w:r>
      <w:r w:rsidR="00922831">
        <w:t xml:space="preserve">La subasta del lote ganador tendrá lugar a las 13:30 h. </w:t>
      </w:r>
    </w:p>
    <w:p w:rsidR="003F2657" w:rsidRDefault="003F2657" w:rsidP="004D5BBA">
      <w:pPr>
        <w:pStyle w:val="Prrafodelista"/>
        <w:numPr>
          <w:ilvl w:val="0"/>
          <w:numId w:val="1"/>
        </w:numPr>
        <w:ind w:left="426"/>
      </w:pPr>
      <w:r w:rsidRPr="001171E4">
        <w:rPr>
          <w:b/>
          <w:bCs/>
        </w:rPr>
        <w:t>LUGAR</w:t>
      </w:r>
      <w:r>
        <w:rPr>
          <w:b/>
          <w:bCs/>
        </w:rPr>
        <w:t xml:space="preserve"> DE CELEBRACIÓN</w:t>
      </w:r>
      <w:r w:rsidRPr="001171E4">
        <w:rPr>
          <w:b/>
          <w:bCs/>
        </w:rPr>
        <w:t>:</w:t>
      </w:r>
      <w:r>
        <w:t xml:space="preserve"> La subasta concurso se celebrará en el Parque San Agustín, en el municipio de Coín. </w:t>
      </w:r>
    </w:p>
    <w:p w:rsidR="003F2657" w:rsidRDefault="003F2657" w:rsidP="004D5BBA">
      <w:pPr>
        <w:pStyle w:val="Prrafodelista"/>
        <w:numPr>
          <w:ilvl w:val="0"/>
          <w:numId w:val="1"/>
        </w:numPr>
        <w:ind w:left="426"/>
      </w:pPr>
      <w:r>
        <w:t xml:space="preserve"> </w:t>
      </w:r>
      <w:r w:rsidRPr="00EC1D53">
        <w:rPr>
          <w:b/>
          <w:bCs/>
        </w:rPr>
        <w:t>INSCRIPCIONES:</w:t>
      </w:r>
      <w:r>
        <w:t xml:space="preserve"> Los participantes en el concurso podrán inscribirse desde el día 7 de agosto, en el lugar de retirada de las cajas hasta el día del concurso a las 12:00 h, en la carpa habilitada para el concurso. </w:t>
      </w:r>
    </w:p>
    <w:p w:rsidR="003F2657" w:rsidRDefault="003F2657" w:rsidP="004D5BBA">
      <w:pPr>
        <w:pStyle w:val="Prrafodelista"/>
        <w:numPr>
          <w:ilvl w:val="0"/>
          <w:numId w:val="1"/>
        </w:numPr>
        <w:ind w:left="426"/>
      </w:pPr>
      <w:r w:rsidRPr="008D300B">
        <w:rPr>
          <w:b/>
          <w:bCs/>
        </w:rPr>
        <w:t>JURADO:</w:t>
      </w:r>
      <w:r>
        <w:t xml:space="preserve"> Las valoraciones de los tomates a concurso se realizaran tanto por un jurado popular como por un jurado profesional. </w:t>
      </w:r>
    </w:p>
    <w:p w:rsidR="003F2657" w:rsidRDefault="003F2657" w:rsidP="004D5BBA">
      <w:pPr>
        <w:pStyle w:val="Prrafodelista"/>
        <w:numPr>
          <w:ilvl w:val="0"/>
          <w:numId w:val="6"/>
        </w:numPr>
        <w:ind w:left="426"/>
      </w:pPr>
      <w:r w:rsidRPr="00035B15">
        <w:rPr>
          <w:b/>
          <w:bCs/>
        </w:rPr>
        <w:t>Jurado popular:</w:t>
      </w:r>
      <w:r>
        <w:t xml:space="preserve"> estará compuesto por personas del público asistente al acto</w:t>
      </w:r>
      <w:r w:rsidR="004D5BBA" w:rsidRPr="004D5BBA">
        <w:rPr>
          <w:b/>
          <w:bCs/>
        </w:rPr>
        <w:t xml:space="preserve"> </w:t>
      </w:r>
      <w:r w:rsidR="004D5BBA" w:rsidRPr="00035B15">
        <w:rPr>
          <w:b/>
          <w:bCs/>
        </w:rPr>
        <w:t>Jurado profesional:</w:t>
      </w:r>
      <w:r w:rsidR="004D5BBA">
        <w:t xml:space="preserve"> estará compuesto por profesionales del mundo gastronómico</w:t>
      </w:r>
      <w:r>
        <w:t xml:space="preserve">. </w:t>
      </w:r>
    </w:p>
    <w:p w:rsidR="003F2657" w:rsidRDefault="003F2657" w:rsidP="004D5BBA">
      <w:pPr>
        <w:pStyle w:val="Prrafodelista"/>
        <w:numPr>
          <w:ilvl w:val="0"/>
          <w:numId w:val="6"/>
        </w:numPr>
        <w:ind w:left="426"/>
      </w:pPr>
      <w:r>
        <w:t xml:space="preserve">y de la restauración de  reconocido prestigio. </w:t>
      </w:r>
    </w:p>
    <w:p w:rsidR="003F2657" w:rsidRPr="00534D8B" w:rsidRDefault="003F2657" w:rsidP="004D5BBA">
      <w:pPr>
        <w:pStyle w:val="Prrafodelista"/>
        <w:ind w:left="426" w:firstLine="0"/>
      </w:pPr>
      <w:r w:rsidRPr="00534D8B">
        <w:t xml:space="preserve">Una vez realizadas las valoraciones, se hará el recuento de puntuación. La valoración del Jurado Popular aportará un 30% en la puntuación final y la de los profesionales del sector </w:t>
      </w:r>
      <w:r w:rsidR="00EB0A52" w:rsidRPr="00534D8B">
        <w:t>gastronómico</w:t>
      </w:r>
      <w:r w:rsidRPr="00534D8B">
        <w:t xml:space="preserve"> y restaurador un 70%.  </w:t>
      </w:r>
    </w:p>
    <w:p w:rsidR="00EB0A52" w:rsidRPr="00EB0A52" w:rsidRDefault="003F2657" w:rsidP="00534D8B">
      <w:pPr>
        <w:pStyle w:val="Prrafodelista"/>
        <w:numPr>
          <w:ilvl w:val="0"/>
          <w:numId w:val="1"/>
        </w:numPr>
        <w:ind w:left="0" w:firstLine="0"/>
      </w:pPr>
      <w:r w:rsidRPr="00534D8B">
        <w:rPr>
          <w:b/>
          <w:bCs/>
        </w:rPr>
        <w:t xml:space="preserve">PREMIOS: </w:t>
      </w:r>
      <w:r w:rsidR="00EB0A52">
        <w:rPr>
          <w:bCs/>
        </w:rPr>
        <w:t xml:space="preserve">La persona representante del lote ganador recibirá un trofeo de reconocimiento. </w:t>
      </w:r>
    </w:p>
    <w:p w:rsidR="00EB0A52" w:rsidRDefault="00EB0A52" w:rsidP="00EB0A52">
      <w:pPr>
        <w:pStyle w:val="Prrafodelista"/>
        <w:ind w:left="0" w:firstLine="0"/>
        <w:rPr>
          <w:bCs/>
        </w:rPr>
      </w:pPr>
      <w:r>
        <w:rPr>
          <w:bCs/>
        </w:rPr>
        <w:t xml:space="preserve">La caja de tomate que con mayor puntuación será subastada. Lo recaudado en la subasta será repartido de la siguiente forma: </w:t>
      </w:r>
    </w:p>
    <w:p w:rsidR="00EB0A52" w:rsidRDefault="00EB0A52" w:rsidP="00EB0A52">
      <w:pPr>
        <w:pStyle w:val="Prrafodelista"/>
        <w:ind w:left="0" w:firstLine="0"/>
        <w:rPr>
          <w:bCs/>
        </w:rPr>
      </w:pPr>
      <w:r>
        <w:rPr>
          <w:bCs/>
        </w:rPr>
        <w:t>1.- La mitad</w:t>
      </w:r>
      <w:r w:rsidR="00CB604A">
        <w:rPr>
          <w:bCs/>
        </w:rPr>
        <w:t xml:space="preserve"> del importe de la subasta</w:t>
      </w:r>
      <w:r w:rsidR="00577697">
        <w:rPr>
          <w:bCs/>
        </w:rPr>
        <w:t xml:space="preserve"> para la Afa-Acoal (Asociación de familiares de </w:t>
      </w:r>
      <w:r w:rsidR="00922831">
        <w:rPr>
          <w:bCs/>
        </w:rPr>
        <w:t>Alzheimer</w:t>
      </w:r>
      <w:r w:rsidR="00577697">
        <w:rPr>
          <w:bCs/>
        </w:rPr>
        <w:t xml:space="preserve"> de Coín)</w:t>
      </w:r>
      <w:r>
        <w:rPr>
          <w:bCs/>
        </w:rPr>
        <w:t xml:space="preserve">. </w:t>
      </w:r>
    </w:p>
    <w:p w:rsidR="00EB0A52" w:rsidRDefault="00EB0A52" w:rsidP="00EB0A52">
      <w:pPr>
        <w:pStyle w:val="Prrafodelista"/>
        <w:ind w:left="0" w:firstLine="0"/>
        <w:rPr>
          <w:bCs/>
        </w:rPr>
      </w:pPr>
      <w:r>
        <w:rPr>
          <w:bCs/>
        </w:rPr>
        <w:lastRenderedPageBreak/>
        <w:t>2.- La otra mitad</w:t>
      </w:r>
      <w:r w:rsidR="00CB604A">
        <w:rPr>
          <w:bCs/>
        </w:rPr>
        <w:t xml:space="preserve"> del importe de la subasta se repartirá a partes iguales entre</w:t>
      </w:r>
      <w:r>
        <w:rPr>
          <w:bCs/>
        </w:rPr>
        <w:t xml:space="preserve"> las/os agricultores/as participantes en el concurso. El/La agricultor/a propietario/a del  lote con mayor puntuación recibirá el doble de premio en metálico que el resto de participantes.  </w:t>
      </w:r>
    </w:p>
    <w:p w:rsidR="00577697" w:rsidRDefault="008C397E" w:rsidP="00577697">
      <w:pPr>
        <w:pStyle w:val="Prrafodelista"/>
        <w:ind w:left="0" w:firstLine="0"/>
      </w:pPr>
      <w:r w:rsidRPr="00646DED">
        <w:t>Además ca</w:t>
      </w:r>
      <w:r>
        <w:t>da finalista recibirá un diploma</w:t>
      </w:r>
      <w:r w:rsidRPr="00646DED">
        <w:t xml:space="preserve"> de recono</w:t>
      </w:r>
      <w:r>
        <w:t xml:space="preserve">cimiento por su participación. </w:t>
      </w:r>
    </w:p>
    <w:p w:rsidR="008C397E" w:rsidRPr="00577697" w:rsidRDefault="00577697" w:rsidP="00577697">
      <w:pPr>
        <w:pStyle w:val="Prrafodelista"/>
        <w:ind w:left="0" w:firstLine="0"/>
        <w:rPr>
          <w:bCs/>
        </w:rPr>
      </w:pPr>
      <w:r>
        <w:t xml:space="preserve">9. </w:t>
      </w:r>
      <w:r w:rsidR="008C397E" w:rsidRPr="00577697">
        <w:rPr>
          <w:b/>
          <w:bCs/>
        </w:rPr>
        <w:t xml:space="preserve">Lotes no subastados: </w:t>
      </w:r>
      <w:r w:rsidR="008C397E" w:rsidRPr="00577697">
        <w:rPr>
          <w:bCs/>
        </w:rPr>
        <w:t xml:space="preserve">La Asociación de enfermos de  Alzheimer de  </w:t>
      </w:r>
      <w:r w:rsidR="00922831">
        <w:rPr>
          <w:bCs/>
        </w:rPr>
        <w:t>Coí</w:t>
      </w:r>
      <w:r w:rsidR="00922831" w:rsidRPr="00577697">
        <w:rPr>
          <w:bCs/>
        </w:rPr>
        <w:t>n</w:t>
      </w:r>
      <w:r w:rsidR="008C397E" w:rsidRPr="00577697">
        <w:rPr>
          <w:bCs/>
        </w:rPr>
        <w:t xml:space="preserve"> se encargará de la gestión de estos lotes, pudiendo los asistentes comprarlos directamente a esta entidad. </w:t>
      </w:r>
    </w:p>
    <w:p w:rsidR="003F2657" w:rsidRDefault="003F2657" w:rsidP="0067478E">
      <w:pPr>
        <w:pStyle w:val="Prrafodelista"/>
        <w:ind w:left="0" w:firstLine="0"/>
      </w:pPr>
    </w:p>
    <w:sectPr w:rsidR="003F2657" w:rsidSect="00E436CA">
      <w:headerReference w:type="default" r:id="rId7"/>
      <w:footerReference w:type="default" r:id="rId8"/>
      <w:pgSz w:w="11906" w:h="16838"/>
      <w:pgMar w:top="2696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604A" w:rsidRDefault="00CB604A" w:rsidP="004D0A2F">
      <w:pPr>
        <w:spacing w:after="0" w:line="240" w:lineRule="auto"/>
      </w:pPr>
      <w:r>
        <w:separator/>
      </w:r>
    </w:p>
  </w:endnote>
  <w:endnote w:type="continuationSeparator" w:id="1">
    <w:p w:rsidR="00CB604A" w:rsidRDefault="00CB604A" w:rsidP="004D0A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604A" w:rsidRPr="00C45A6E" w:rsidRDefault="00CB604A">
    <w:pPr>
      <w:pStyle w:val="Piedepgina"/>
      <w:rPr>
        <w:sz w:val="16"/>
        <w:szCs w:val="16"/>
      </w:rPr>
    </w:pPr>
    <w:r w:rsidRPr="00C45A6E">
      <w:rPr>
        <w:sz w:val="16"/>
        <w:szCs w:val="16"/>
      </w:rPr>
      <w:t xml:space="preserve">(1) Conjunto de variedades de tomate antiguas, o propia del terreno, incluyendo tomates conocido como corazón de de toro, castellano, del terreno, etc.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604A" w:rsidRDefault="00CB604A" w:rsidP="004D0A2F">
      <w:pPr>
        <w:spacing w:after="0" w:line="240" w:lineRule="auto"/>
      </w:pPr>
      <w:r>
        <w:separator/>
      </w:r>
    </w:p>
  </w:footnote>
  <w:footnote w:type="continuationSeparator" w:id="1">
    <w:p w:rsidR="00CB604A" w:rsidRDefault="00CB604A" w:rsidP="004D0A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604A" w:rsidRDefault="00CB604A" w:rsidP="00E436CA">
    <w:pPr>
      <w:pStyle w:val="Encabezado"/>
      <w:jc w:val="right"/>
    </w:pPr>
    <w:r>
      <w:rPr>
        <w:noProof/>
        <w:lang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233680</wp:posOffset>
          </wp:positionV>
          <wp:extent cx="3886200" cy="902335"/>
          <wp:effectExtent l="19050" t="0" r="0" b="0"/>
          <wp:wrapNone/>
          <wp:docPr id="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875" t="43359" b="25726"/>
                  <a:stretch>
                    <a:fillRect/>
                  </a:stretch>
                </pic:blipFill>
                <pic:spPr bwMode="auto">
                  <a:xfrm>
                    <a:off x="0" y="0"/>
                    <a:ext cx="3886200" cy="902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inline distT="0" distB="0" distL="0" distR="0">
          <wp:extent cx="2057400" cy="838200"/>
          <wp:effectExtent l="1905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7400" cy="838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42EF0"/>
    <w:multiLevelType w:val="hybridMultilevel"/>
    <w:tmpl w:val="D15405BA"/>
    <w:lvl w:ilvl="0" w:tplc="E4A2B836">
      <w:start w:val="1"/>
      <w:numFmt w:val="decimal"/>
      <w:lvlText w:val="%1."/>
      <w:lvlJc w:val="left"/>
      <w:pPr>
        <w:ind w:left="3738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3040" w:hanging="360"/>
      </w:pPr>
    </w:lvl>
    <w:lvl w:ilvl="2" w:tplc="0C0A001B">
      <w:start w:val="1"/>
      <w:numFmt w:val="lowerRoman"/>
      <w:lvlText w:val="%3."/>
      <w:lvlJc w:val="right"/>
      <w:pPr>
        <w:ind w:left="3760" w:hanging="180"/>
      </w:pPr>
    </w:lvl>
    <w:lvl w:ilvl="3" w:tplc="0C0A000F">
      <w:start w:val="1"/>
      <w:numFmt w:val="decimal"/>
      <w:lvlText w:val="%4."/>
      <w:lvlJc w:val="left"/>
      <w:pPr>
        <w:ind w:left="4480" w:hanging="360"/>
      </w:pPr>
    </w:lvl>
    <w:lvl w:ilvl="4" w:tplc="0C0A0019">
      <w:start w:val="1"/>
      <w:numFmt w:val="lowerLetter"/>
      <w:lvlText w:val="%5."/>
      <w:lvlJc w:val="left"/>
      <w:pPr>
        <w:ind w:left="5200" w:hanging="360"/>
      </w:pPr>
    </w:lvl>
    <w:lvl w:ilvl="5" w:tplc="0C0A001B">
      <w:start w:val="1"/>
      <w:numFmt w:val="lowerRoman"/>
      <w:lvlText w:val="%6."/>
      <w:lvlJc w:val="right"/>
      <w:pPr>
        <w:ind w:left="5920" w:hanging="180"/>
      </w:pPr>
    </w:lvl>
    <w:lvl w:ilvl="6" w:tplc="0C0A000F">
      <w:start w:val="1"/>
      <w:numFmt w:val="decimal"/>
      <w:lvlText w:val="%7."/>
      <w:lvlJc w:val="left"/>
      <w:pPr>
        <w:ind w:left="6640" w:hanging="360"/>
      </w:pPr>
    </w:lvl>
    <w:lvl w:ilvl="7" w:tplc="0C0A0019">
      <w:start w:val="1"/>
      <w:numFmt w:val="lowerLetter"/>
      <w:lvlText w:val="%8."/>
      <w:lvlJc w:val="left"/>
      <w:pPr>
        <w:ind w:left="7360" w:hanging="360"/>
      </w:pPr>
    </w:lvl>
    <w:lvl w:ilvl="8" w:tplc="0C0A001B">
      <w:start w:val="1"/>
      <w:numFmt w:val="lowerRoman"/>
      <w:lvlText w:val="%9."/>
      <w:lvlJc w:val="right"/>
      <w:pPr>
        <w:ind w:left="8080" w:hanging="180"/>
      </w:pPr>
    </w:lvl>
  </w:abstractNum>
  <w:abstractNum w:abstractNumId="1">
    <w:nsid w:val="06801E0F"/>
    <w:multiLevelType w:val="hybridMultilevel"/>
    <w:tmpl w:val="D6D43194"/>
    <w:lvl w:ilvl="0" w:tplc="0C0A0001">
      <w:start w:val="1"/>
      <w:numFmt w:val="bullet"/>
      <w:lvlText w:val=""/>
      <w:lvlJc w:val="left"/>
      <w:pPr>
        <w:ind w:left="23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ind w:left="30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37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44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52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59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66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73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8080" w:hanging="360"/>
      </w:pPr>
      <w:rPr>
        <w:rFonts w:ascii="Wingdings" w:hAnsi="Wingdings" w:cs="Wingdings" w:hint="default"/>
      </w:rPr>
    </w:lvl>
  </w:abstractNum>
  <w:abstractNum w:abstractNumId="2">
    <w:nsid w:val="1A765726"/>
    <w:multiLevelType w:val="multilevel"/>
    <w:tmpl w:val="B6E85E92"/>
    <w:lvl w:ilvl="0">
      <w:start w:val="1"/>
      <w:numFmt w:val="decimal"/>
      <w:lvlText w:val="%1."/>
      <w:lvlJc w:val="left"/>
      <w:pPr>
        <w:ind w:left="1068" w:hanging="360"/>
      </w:pPr>
      <w:rPr>
        <w:rFonts w:ascii="Calibri" w:eastAsia="Times New Roman" w:hAnsi="Calibri"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217B1B1F"/>
    <w:multiLevelType w:val="hybridMultilevel"/>
    <w:tmpl w:val="3854438A"/>
    <w:lvl w:ilvl="0" w:tplc="C0561DB6">
      <w:start w:val="1"/>
      <w:numFmt w:val="decimal"/>
      <w:lvlText w:val="%1."/>
      <w:lvlJc w:val="left"/>
      <w:pPr>
        <w:ind w:left="2138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2858" w:hanging="360"/>
      </w:pPr>
    </w:lvl>
    <w:lvl w:ilvl="2" w:tplc="0C0A001B">
      <w:start w:val="1"/>
      <w:numFmt w:val="lowerRoman"/>
      <w:lvlText w:val="%3."/>
      <w:lvlJc w:val="right"/>
      <w:pPr>
        <w:ind w:left="3578" w:hanging="180"/>
      </w:pPr>
    </w:lvl>
    <w:lvl w:ilvl="3" w:tplc="0C0A000F">
      <w:start w:val="1"/>
      <w:numFmt w:val="decimal"/>
      <w:lvlText w:val="%4."/>
      <w:lvlJc w:val="left"/>
      <w:pPr>
        <w:ind w:left="4298" w:hanging="360"/>
      </w:pPr>
    </w:lvl>
    <w:lvl w:ilvl="4" w:tplc="0C0A0019">
      <w:start w:val="1"/>
      <w:numFmt w:val="lowerLetter"/>
      <w:lvlText w:val="%5."/>
      <w:lvlJc w:val="left"/>
      <w:pPr>
        <w:ind w:left="5018" w:hanging="360"/>
      </w:pPr>
    </w:lvl>
    <w:lvl w:ilvl="5" w:tplc="0C0A001B">
      <w:start w:val="1"/>
      <w:numFmt w:val="lowerRoman"/>
      <w:lvlText w:val="%6."/>
      <w:lvlJc w:val="right"/>
      <w:pPr>
        <w:ind w:left="5738" w:hanging="180"/>
      </w:pPr>
    </w:lvl>
    <w:lvl w:ilvl="6" w:tplc="0C0A000F">
      <w:start w:val="1"/>
      <w:numFmt w:val="decimal"/>
      <w:lvlText w:val="%7."/>
      <w:lvlJc w:val="left"/>
      <w:pPr>
        <w:ind w:left="6458" w:hanging="360"/>
      </w:pPr>
    </w:lvl>
    <w:lvl w:ilvl="7" w:tplc="0C0A0019">
      <w:start w:val="1"/>
      <w:numFmt w:val="lowerLetter"/>
      <w:lvlText w:val="%8."/>
      <w:lvlJc w:val="left"/>
      <w:pPr>
        <w:ind w:left="7178" w:hanging="360"/>
      </w:pPr>
    </w:lvl>
    <w:lvl w:ilvl="8" w:tplc="0C0A001B">
      <w:start w:val="1"/>
      <w:numFmt w:val="lowerRoman"/>
      <w:lvlText w:val="%9."/>
      <w:lvlJc w:val="right"/>
      <w:pPr>
        <w:ind w:left="7898" w:hanging="180"/>
      </w:pPr>
    </w:lvl>
  </w:abstractNum>
  <w:abstractNum w:abstractNumId="4">
    <w:nsid w:val="2F7D07F4"/>
    <w:multiLevelType w:val="hybridMultilevel"/>
    <w:tmpl w:val="78446A4E"/>
    <w:lvl w:ilvl="0" w:tplc="99E6901E"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ascii="Calibri" w:eastAsia="Times New Roman" w:hAnsi="Calibri" w:hint="default"/>
        <w:b/>
        <w:bCs/>
      </w:rPr>
    </w:lvl>
    <w:lvl w:ilvl="1" w:tplc="0C0A0003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cs="Wingdings" w:hint="default"/>
      </w:rPr>
    </w:lvl>
  </w:abstractNum>
  <w:abstractNum w:abstractNumId="5">
    <w:nsid w:val="471B15B2"/>
    <w:multiLevelType w:val="multilevel"/>
    <w:tmpl w:val="B6E85E92"/>
    <w:lvl w:ilvl="0">
      <w:start w:val="1"/>
      <w:numFmt w:val="decimal"/>
      <w:lvlText w:val="%1."/>
      <w:lvlJc w:val="left"/>
      <w:pPr>
        <w:ind w:left="1068" w:hanging="360"/>
      </w:pPr>
      <w:rPr>
        <w:rFonts w:ascii="Calibri" w:eastAsia="Times New Roman" w:hAnsi="Calibri"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5AD44140"/>
    <w:multiLevelType w:val="hybridMultilevel"/>
    <w:tmpl w:val="B6E85E92"/>
    <w:lvl w:ilvl="0" w:tplc="6230663A">
      <w:start w:val="1"/>
      <w:numFmt w:val="decimal"/>
      <w:lvlText w:val="%1."/>
      <w:lvlJc w:val="left"/>
      <w:pPr>
        <w:ind w:left="1068" w:hanging="360"/>
      </w:pPr>
      <w:rPr>
        <w:rFonts w:ascii="Calibri" w:eastAsia="Times New Roman" w:hAnsi="Calibri"/>
      </w:rPr>
    </w:lvl>
    <w:lvl w:ilvl="1" w:tplc="0C0A0019">
      <w:start w:val="1"/>
      <w:numFmt w:val="lowerLetter"/>
      <w:lvlText w:val="%2."/>
      <w:lvlJc w:val="left"/>
      <w:pPr>
        <w:ind w:left="1788" w:hanging="360"/>
      </w:pPr>
    </w:lvl>
    <w:lvl w:ilvl="2" w:tplc="0C0A001B">
      <w:start w:val="1"/>
      <w:numFmt w:val="lowerRoman"/>
      <w:lvlText w:val="%3."/>
      <w:lvlJc w:val="right"/>
      <w:pPr>
        <w:ind w:left="2508" w:hanging="180"/>
      </w:pPr>
    </w:lvl>
    <w:lvl w:ilvl="3" w:tplc="0C0A000F">
      <w:start w:val="1"/>
      <w:numFmt w:val="decimal"/>
      <w:lvlText w:val="%4."/>
      <w:lvlJc w:val="left"/>
      <w:pPr>
        <w:ind w:left="3228" w:hanging="360"/>
      </w:pPr>
    </w:lvl>
    <w:lvl w:ilvl="4" w:tplc="0C0A0019">
      <w:start w:val="1"/>
      <w:numFmt w:val="lowerLetter"/>
      <w:lvlText w:val="%5."/>
      <w:lvlJc w:val="left"/>
      <w:pPr>
        <w:ind w:left="3948" w:hanging="360"/>
      </w:pPr>
    </w:lvl>
    <w:lvl w:ilvl="5" w:tplc="0C0A001B">
      <w:start w:val="1"/>
      <w:numFmt w:val="lowerRoman"/>
      <w:lvlText w:val="%6."/>
      <w:lvlJc w:val="right"/>
      <w:pPr>
        <w:ind w:left="4668" w:hanging="180"/>
      </w:pPr>
    </w:lvl>
    <w:lvl w:ilvl="6" w:tplc="0C0A000F">
      <w:start w:val="1"/>
      <w:numFmt w:val="decimal"/>
      <w:lvlText w:val="%7."/>
      <w:lvlJc w:val="left"/>
      <w:pPr>
        <w:ind w:left="5388" w:hanging="360"/>
      </w:pPr>
    </w:lvl>
    <w:lvl w:ilvl="7" w:tplc="0C0A0019">
      <w:start w:val="1"/>
      <w:numFmt w:val="lowerLetter"/>
      <w:lvlText w:val="%8."/>
      <w:lvlJc w:val="left"/>
      <w:pPr>
        <w:ind w:left="6108" w:hanging="360"/>
      </w:pPr>
    </w:lvl>
    <w:lvl w:ilvl="8" w:tplc="0C0A001B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61D97BFD"/>
    <w:multiLevelType w:val="hybridMultilevel"/>
    <w:tmpl w:val="86247FF2"/>
    <w:lvl w:ilvl="0" w:tplc="E4A2B836">
      <w:start w:val="1"/>
      <w:numFmt w:val="decimal"/>
      <w:lvlText w:val="%1."/>
      <w:lvlJc w:val="left"/>
      <w:pPr>
        <w:ind w:left="2138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2858" w:hanging="360"/>
      </w:pPr>
    </w:lvl>
    <w:lvl w:ilvl="2" w:tplc="0C0A001B">
      <w:start w:val="1"/>
      <w:numFmt w:val="lowerRoman"/>
      <w:lvlText w:val="%3."/>
      <w:lvlJc w:val="right"/>
      <w:pPr>
        <w:ind w:left="3578" w:hanging="180"/>
      </w:pPr>
    </w:lvl>
    <w:lvl w:ilvl="3" w:tplc="0C0A000F">
      <w:start w:val="1"/>
      <w:numFmt w:val="decimal"/>
      <w:lvlText w:val="%4."/>
      <w:lvlJc w:val="left"/>
      <w:pPr>
        <w:ind w:left="4298" w:hanging="360"/>
      </w:pPr>
    </w:lvl>
    <w:lvl w:ilvl="4" w:tplc="0C0A0019">
      <w:start w:val="1"/>
      <w:numFmt w:val="lowerLetter"/>
      <w:lvlText w:val="%5."/>
      <w:lvlJc w:val="left"/>
      <w:pPr>
        <w:ind w:left="5018" w:hanging="360"/>
      </w:pPr>
    </w:lvl>
    <w:lvl w:ilvl="5" w:tplc="0C0A001B">
      <w:start w:val="1"/>
      <w:numFmt w:val="lowerRoman"/>
      <w:lvlText w:val="%6."/>
      <w:lvlJc w:val="right"/>
      <w:pPr>
        <w:ind w:left="5738" w:hanging="180"/>
      </w:pPr>
    </w:lvl>
    <w:lvl w:ilvl="6" w:tplc="0C0A000F">
      <w:start w:val="1"/>
      <w:numFmt w:val="decimal"/>
      <w:lvlText w:val="%7."/>
      <w:lvlJc w:val="left"/>
      <w:pPr>
        <w:ind w:left="6458" w:hanging="360"/>
      </w:pPr>
    </w:lvl>
    <w:lvl w:ilvl="7" w:tplc="0C0A0019">
      <w:start w:val="1"/>
      <w:numFmt w:val="lowerLetter"/>
      <w:lvlText w:val="%8."/>
      <w:lvlJc w:val="left"/>
      <w:pPr>
        <w:ind w:left="7178" w:hanging="360"/>
      </w:pPr>
    </w:lvl>
    <w:lvl w:ilvl="8" w:tplc="0C0A001B">
      <w:start w:val="1"/>
      <w:numFmt w:val="lowerRoman"/>
      <w:lvlText w:val="%9."/>
      <w:lvlJc w:val="right"/>
      <w:pPr>
        <w:ind w:left="7898" w:hanging="180"/>
      </w:pPr>
    </w:lvl>
  </w:abstractNum>
  <w:abstractNum w:abstractNumId="8">
    <w:nsid w:val="70C3351B"/>
    <w:multiLevelType w:val="hybridMultilevel"/>
    <w:tmpl w:val="DF80F2E8"/>
    <w:lvl w:ilvl="0" w:tplc="688AF544">
      <w:numFmt w:val="bullet"/>
      <w:lvlText w:val="-"/>
      <w:lvlJc w:val="left"/>
      <w:pPr>
        <w:tabs>
          <w:tab w:val="num" w:pos="2256"/>
        </w:tabs>
        <w:ind w:left="2256" w:hanging="840"/>
      </w:pPr>
      <w:rPr>
        <w:rFonts w:ascii="Calibri" w:eastAsia="Times New Roman" w:hAnsi="Calibri" w:hint="default"/>
        <w:b/>
        <w:bCs/>
      </w:rPr>
    </w:lvl>
    <w:lvl w:ilvl="1" w:tplc="0C0A0003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3"/>
  </w:num>
  <w:num w:numId="3">
    <w:abstractNumId w:val="7"/>
  </w:num>
  <w:num w:numId="4">
    <w:abstractNumId w:val="0"/>
  </w:num>
  <w:num w:numId="5">
    <w:abstractNumId w:val="1"/>
  </w:num>
  <w:num w:numId="6">
    <w:abstractNumId w:val="4"/>
  </w:num>
  <w:num w:numId="7">
    <w:abstractNumId w:val="8"/>
  </w:num>
  <w:num w:numId="8">
    <w:abstractNumId w:val="5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/>
  <w:rsids>
    <w:rsidRoot w:val="00BC0F92"/>
    <w:rsid w:val="00035B15"/>
    <w:rsid w:val="00076F5F"/>
    <w:rsid w:val="00090505"/>
    <w:rsid w:val="0009270E"/>
    <w:rsid w:val="001171E4"/>
    <w:rsid w:val="0014078E"/>
    <w:rsid w:val="00195F08"/>
    <w:rsid w:val="001D48AE"/>
    <w:rsid w:val="001F3B12"/>
    <w:rsid w:val="00205A75"/>
    <w:rsid w:val="00207FA4"/>
    <w:rsid w:val="002A177C"/>
    <w:rsid w:val="002A692E"/>
    <w:rsid w:val="002E35DE"/>
    <w:rsid w:val="003E3FAA"/>
    <w:rsid w:val="003F2657"/>
    <w:rsid w:val="003F56E8"/>
    <w:rsid w:val="00454041"/>
    <w:rsid w:val="00486CFE"/>
    <w:rsid w:val="00496321"/>
    <w:rsid w:val="004B4F14"/>
    <w:rsid w:val="004D0A2F"/>
    <w:rsid w:val="004D5BBA"/>
    <w:rsid w:val="004E2CFA"/>
    <w:rsid w:val="00500373"/>
    <w:rsid w:val="00534D8B"/>
    <w:rsid w:val="00577697"/>
    <w:rsid w:val="0061437F"/>
    <w:rsid w:val="006145AB"/>
    <w:rsid w:val="00646DED"/>
    <w:rsid w:val="0067478E"/>
    <w:rsid w:val="006A7EFB"/>
    <w:rsid w:val="006F5FDD"/>
    <w:rsid w:val="00700DC3"/>
    <w:rsid w:val="00776531"/>
    <w:rsid w:val="007C72D6"/>
    <w:rsid w:val="007E14C5"/>
    <w:rsid w:val="008B7975"/>
    <w:rsid w:val="008C397E"/>
    <w:rsid w:val="008D300B"/>
    <w:rsid w:val="008E3398"/>
    <w:rsid w:val="008F41C2"/>
    <w:rsid w:val="00922831"/>
    <w:rsid w:val="00974B01"/>
    <w:rsid w:val="009D7974"/>
    <w:rsid w:val="009E6F48"/>
    <w:rsid w:val="00A120F0"/>
    <w:rsid w:val="00A246D5"/>
    <w:rsid w:val="00A528B1"/>
    <w:rsid w:val="00A9798D"/>
    <w:rsid w:val="00AD33C7"/>
    <w:rsid w:val="00AD5E7B"/>
    <w:rsid w:val="00B038CA"/>
    <w:rsid w:val="00B6214B"/>
    <w:rsid w:val="00B95E22"/>
    <w:rsid w:val="00BC0F92"/>
    <w:rsid w:val="00BE79D9"/>
    <w:rsid w:val="00BF7237"/>
    <w:rsid w:val="00C35F82"/>
    <w:rsid w:val="00C45A6E"/>
    <w:rsid w:val="00C749DD"/>
    <w:rsid w:val="00CA00F8"/>
    <w:rsid w:val="00CB604A"/>
    <w:rsid w:val="00D27C35"/>
    <w:rsid w:val="00D6653C"/>
    <w:rsid w:val="00DE77B2"/>
    <w:rsid w:val="00E13FBB"/>
    <w:rsid w:val="00E37CF2"/>
    <w:rsid w:val="00E436CA"/>
    <w:rsid w:val="00E65D24"/>
    <w:rsid w:val="00E840F2"/>
    <w:rsid w:val="00EA310D"/>
    <w:rsid w:val="00EB0A52"/>
    <w:rsid w:val="00EC1D53"/>
    <w:rsid w:val="00EF2A08"/>
    <w:rsid w:val="00EF6023"/>
    <w:rsid w:val="00F308D9"/>
    <w:rsid w:val="00FA0287"/>
    <w:rsid w:val="00FA03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5FDD"/>
    <w:pPr>
      <w:spacing w:after="300" w:line="360" w:lineRule="auto"/>
      <w:ind w:left="2320" w:hanging="902"/>
      <w:jc w:val="both"/>
    </w:pPr>
    <w:rPr>
      <w:rFonts w:cs="Calibri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99"/>
    <w:qFormat/>
    <w:rsid w:val="00BC0F92"/>
    <w:pPr>
      <w:ind w:left="720"/>
    </w:pPr>
  </w:style>
  <w:style w:type="table" w:styleId="Tablaconcuadrcula">
    <w:name w:val="Table Grid"/>
    <w:basedOn w:val="Tablanormal"/>
    <w:uiPriority w:val="99"/>
    <w:rsid w:val="004E2CFA"/>
    <w:rPr>
      <w:rFonts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semiHidden/>
    <w:rsid w:val="004D0A2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4D0A2F"/>
  </w:style>
  <w:style w:type="paragraph" w:styleId="Piedepgina">
    <w:name w:val="footer"/>
    <w:basedOn w:val="Normal"/>
    <w:link w:val="PiedepginaCar"/>
    <w:uiPriority w:val="99"/>
    <w:semiHidden/>
    <w:rsid w:val="004D0A2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4D0A2F"/>
  </w:style>
  <w:style w:type="paragraph" w:styleId="Textodeglobo">
    <w:name w:val="Balloon Text"/>
    <w:basedOn w:val="Normal"/>
    <w:link w:val="TextodegloboCar"/>
    <w:uiPriority w:val="99"/>
    <w:semiHidden/>
    <w:rsid w:val="00B621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B621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619</Words>
  <Characters>3160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CONCURSO SUBASTA TOMATE HUEVO TORO</vt:lpstr>
    </vt:vector>
  </TitlesOfParts>
  <Company>RevolucionUnattended</Company>
  <LinksUpToDate>false</LinksUpToDate>
  <CharactersWithSpaces>3772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CONCURSO SUBASTA TOMATE HUEVO TORO</dc:title>
  <dc:creator>PC03</dc:creator>
  <cp:lastModifiedBy>GDR</cp:lastModifiedBy>
  <cp:revision>6</cp:revision>
  <cp:lastPrinted>2018-08-10T09:10:00Z</cp:lastPrinted>
  <dcterms:created xsi:type="dcterms:W3CDTF">2018-07-19T10:42:00Z</dcterms:created>
  <dcterms:modified xsi:type="dcterms:W3CDTF">2018-08-10T09:15:00Z</dcterms:modified>
</cp:coreProperties>
</file>